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2D62D5" w:rsidRPr="002D62D5">
        <w:rPr>
          <w:rFonts w:ascii="Arial" w:hAnsi="Arial" w:cs="Arial"/>
          <w:b/>
          <w:sz w:val="24"/>
          <w:szCs w:val="24"/>
        </w:rPr>
        <w:t>181648</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A4D40" w:rsidRPr="00CC7D84">
        <w:rPr>
          <w:rFonts w:ascii="Arial" w:hAnsi="Arial" w:cs="Arial"/>
        </w:rPr>
        <w:t>10.2.10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6A4D40" w:rsidP="001A248F">
            <w:pPr>
              <w:tabs>
                <w:tab w:val="left" w:pos="567"/>
              </w:tabs>
              <w:spacing w:after="0"/>
              <w:rPr>
                <w:rFonts w:ascii="Arial" w:hAnsi="Arial" w:cs="Arial"/>
              </w:rPr>
            </w:pPr>
            <w:r w:rsidRPr="006A4D40">
              <w:rPr>
                <w:rFonts w:ascii="Arial" w:hAnsi="Arial" w:cs="Arial"/>
              </w:rPr>
              <w:t>UE Positioning Accuracy Enhancements for LTE</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36248C" w:rsidP="001A248F">
            <w:pPr>
              <w:tabs>
                <w:tab w:val="left" w:pos="567"/>
              </w:tabs>
              <w:spacing w:after="0"/>
              <w:rPr>
                <w:rFonts w:ascii="Arial" w:hAnsi="Arial" w:cs="Arial"/>
                <w:color w:val="FF0000"/>
                <w:lang w:eastAsia="ja-JP"/>
              </w:rPr>
            </w:pPr>
            <w:r w:rsidRPr="00CC7D84">
              <w:rPr>
                <w:rFonts w:ascii="Arial" w:hAnsi="Arial" w:cs="Arial" w:hint="eastAsia"/>
                <w:lang w:eastAsia="ja-JP"/>
              </w:rPr>
              <w:t>Yes</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36248C" w:rsidP="0036248C">
            <w:pPr>
              <w:tabs>
                <w:tab w:val="left" w:pos="567"/>
              </w:tabs>
              <w:spacing w:after="0"/>
              <w:rPr>
                <w:rFonts w:ascii="Arial" w:hAnsi="Arial" w:cs="Arial"/>
                <w:color w:val="FF0000"/>
                <w:lang w:eastAsia="ja-JP"/>
              </w:rPr>
            </w:pPr>
            <w:r w:rsidRPr="00CC7D84">
              <w:rPr>
                <w:rFonts w:ascii="Arial" w:hAnsi="Arial" w:cs="Arial" w:hint="eastAsia"/>
                <w:lang w:eastAsia="ja-JP"/>
              </w:rPr>
              <w:t>Yes</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36248C" w:rsidP="0036248C">
            <w:pPr>
              <w:tabs>
                <w:tab w:val="left" w:pos="567"/>
              </w:tabs>
              <w:spacing w:after="0"/>
              <w:rPr>
                <w:rFonts w:ascii="Arial" w:hAnsi="Arial" w:cs="Arial"/>
                <w:color w:val="FF0000"/>
                <w:lang w:eastAsia="ja-JP"/>
              </w:rPr>
            </w:pPr>
            <w:r w:rsidRPr="00CC7D84">
              <w:rPr>
                <w:rFonts w:ascii="Arial" w:hAnsi="Arial" w:cs="Arial" w:hint="eastAsia"/>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6A4D40" w:rsidP="008836AC">
            <w:pPr>
              <w:tabs>
                <w:tab w:val="left" w:pos="567"/>
              </w:tabs>
              <w:spacing w:after="0"/>
              <w:rPr>
                <w:rFonts w:ascii="Arial" w:hAnsi="Arial" w:cs="Arial"/>
              </w:rPr>
            </w:pPr>
            <w:proofErr w:type="spellStart"/>
            <w:r w:rsidRPr="00CC7D84">
              <w:rPr>
                <w:rFonts w:ascii="Arial" w:hAnsi="Arial" w:cs="Arial"/>
              </w:rPr>
              <w:t>LCS_LTE_acc_enh</w:t>
            </w:r>
            <w:proofErr w:type="spellEnd"/>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6A4D40" w:rsidP="008836AC">
            <w:pPr>
              <w:tabs>
                <w:tab w:val="left" w:pos="567"/>
              </w:tabs>
              <w:spacing w:after="0"/>
              <w:rPr>
                <w:rFonts w:ascii="Arial" w:hAnsi="Arial" w:cs="Arial"/>
                <w:lang w:eastAsia="ja-JP"/>
              </w:rPr>
            </w:pPr>
            <w:r w:rsidRPr="00CC7D84">
              <w:rPr>
                <w:rFonts w:ascii="Arial" w:hAnsi="Arial" w:cs="Arial"/>
                <w:lang w:eastAsia="ja-JP"/>
              </w:rPr>
              <w:t>750063</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6A4D40" w:rsidP="008836AC">
            <w:pPr>
              <w:tabs>
                <w:tab w:val="left" w:pos="567"/>
              </w:tabs>
              <w:spacing w:after="0"/>
              <w:rPr>
                <w:rFonts w:ascii="Arial" w:hAnsi="Arial" w:cs="Arial"/>
                <w:lang w:eastAsia="ja-JP"/>
              </w:rPr>
            </w:pPr>
            <w:r w:rsidRPr="00CC7D84">
              <w:rPr>
                <w:rFonts w:ascii="Arial" w:hAnsi="Arial" w:cs="Arial"/>
                <w:lang w:eastAsia="ja-JP"/>
              </w:rPr>
              <w:t>RP-181298</w:t>
            </w: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CC7D84">
              <w:rPr>
                <w:rFonts w:ascii="Arial" w:hAnsi="Arial" w:cs="Arial"/>
                <w:lang w:eastAsia="ja-JP"/>
              </w:rPr>
              <w:t xml:space="preserve">Core part: </w:t>
            </w:r>
            <w:r w:rsidR="006A4D40" w:rsidRPr="00CC7D84">
              <w:rPr>
                <w:rFonts w:ascii="Arial" w:hAnsi="Arial" w:cs="Arial"/>
                <w:lang w:eastAsia="ja-JP"/>
              </w:rPr>
              <w:t>09/2018</w:t>
            </w:r>
          </w:p>
        </w:tc>
        <w:tc>
          <w:tcPr>
            <w:tcW w:w="3695" w:type="dxa"/>
            <w:gridSpan w:val="3"/>
          </w:tcPr>
          <w:p w:rsidR="005776DD" w:rsidRPr="008836AC" w:rsidRDefault="006D1C93" w:rsidP="008836AC">
            <w:pPr>
              <w:tabs>
                <w:tab w:val="left" w:pos="567"/>
              </w:tabs>
              <w:spacing w:after="0"/>
              <w:rPr>
                <w:rFonts w:ascii="Arial" w:hAnsi="Arial" w:cs="Arial"/>
                <w:lang w:eastAsia="ja-JP"/>
              </w:rPr>
            </w:pPr>
            <w:r w:rsidRPr="00CC7D84">
              <w:rPr>
                <w:rFonts w:ascii="Arial" w:hAnsi="Arial" w:cs="Arial"/>
                <w:lang w:eastAsia="ja-JP"/>
              </w:rPr>
              <w:t xml:space="preserve">Performance part: </w:t>
            </w:r>
            <w:r w:rsidR="006A4D40" w:rsidRPr="00CC7D84">
              <w:rPr>
                <w:rFonts w:ascii="Arial" w:hAnsi="Arial" w:cs="Arial"/>
                <w:lang w:eastAsia="ja-JP"/>
              </w:rPr>
              <w:t>06/2018</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CC7D84">
              <w:rPr>
                <w:rFonts w:ascii="Arial" w:hAnsi="Arial" w:cs="Arial"/>
                <w:lang w:eastAsia="ja-JP"/>
              </w:rPr>
              <w:t xml:space="preserve">Core part: </w:t>
            </w:r>
            <w:r w:rsidRPr="00CC7D84">
              <w:rPr>
                <w:rFonts w:ascii="Arial" w:hAnsi="Arial" w:cs="Arial" w:hint="eastAsia"/>
                <w:lang w:eastAsia="ja-JP"/>
              </w:rPr>
              <w:t>Yes</w:t>
            </w:r>
          </w:p>
        </w:tc>
        <w:tc>
          <w:tcPr>
            <w:tcW w:w="3695" w:type="dxa"/>
            <w:gridSpan w:val="3"/>
          </w:tcPr>
          <w:p w:rsidR="005776DD" w:rsidRPr="008836AC" w:rsidRDefault="005776DD" w:rsidP="008836AC">
            <w:pPr>
              <w:tabs>
                <w:tab w:val="left" w:pos="567"/>
              </w:tabs>
              <w:spacing w:after="0"/>
              <w:rPr>
                <w:rFonts w:ascii="Arial" w:hAnsi="Arial" w:cs="Arial"/>
                <w:lang w:eastAsia="ja-JP"/>
              </w:rPr>
            </w:pPr>
            <w:r w:rsidRPr="00CC7D84">
              <w:rPr>
                <w:rFonts w:ascii="Arial" w:hAnsi="Arial" w:cs="Arial"/>
                <w:lang w:eastAsia="ja-JP"/>
              </w:rPr>
              <w:t xml:space="preserve">Performance Part: </w:t>
            </w:r>
            <w:r w:rsidRPr="00CC7D84">
              <w:rPr>
                <w:rFonts w:ascii="Arial" w:hAnsi="Arial" w:cs="Arial" w:hint="eastAsia"/>
                <w:lang w:eastAsia="ja-JP"/>
              </w:rPr>
              <w:t>Yes</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A4D40" w:rsidP="001A248F">
            <w:pPr>
              <w:tabs>
                <w:tab w:val="left" w:pos="567"/>
              </w:tabs>
              <w:spacing w:after="0"/>
              <w:rPr>
                <w:rFonts w:ascii="Arial" w:hAnsi="Arial" w:cs="Arial"/>
                <w:color w:val="FF0000"/>
              </w:rPr>
            </w:pPr>
            <w:r w:rsidRPr="00CC7D84">
              <w:rPr>
                <w:rFonts w:ascii="Arial" w:hAnsi="Arial" w:cs="Arial"/>
              </w:rPr>
              <w:t>TSG RAN WG2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A4D40" w:rsidP="0036248C">
            <w:pPr>
              <w:tabs>
                <w:tab w:val="left" w:pos="567"/>
              </w:tabs>
              <w:spacing w:after="0"/>
              <w:rPr>
                <w:rFonts w:ascii="Arial" w:hAnsi="Arial" w:cs="Arial"/>
                <w:lang w:eastAsia="ja-JP"/>
              </w:rPr>
            </w:pPr>
            <w:r w:rsidRPr="00CC7D84">
              <w:rPr>
                <w:rFonts w:ascii="Arial" w:hAnsi="Arial" w:cs="Arial"/>
                <w:lang w:eastAsia="ja-JP"/>
              </w:rPr>
              <w:t>THYAGARAJAN, Mani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A4D40" w:rsidP="001A248F">
            <w:pPr>
              <w:tabs>
                <w:tab w:val="left" w:pos="567"/>
              </w:tabs>
              <w:spacing w:after="0"/>
              <w:rPr>
                <w:rFonts w:ascii="Arial" w:hAnsi="Arial" w:cs="Arial"/>
                <w:lang w:eastAsia="ja-JP"/>
              </w:rPr>
            </w:pPr>
            <w:r w:rsidRPr="00CC7D84">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A4D40" w:rsidP="001A248F">
            <w:pPr>
              <w:tabs>
                <w:tab w:val="left" w:pos="567"/>
              </w:tabs>
              <w:spacing w:after="0"/>
              <w:rPr>
                <w:rFonts w:ascii="Arial" w:hAnsi="Arial" w:cs="Arial"/>
              </w:rPr>
            </w:pPr>
            <w:r w:rsidRPr="00CC7D84">
              <w:rPr>
                <w:rFonts w:ascii="Arial" w:hAnsi="Arial" w:cs="Arial"/>
              </w:rPr>
              <w:t>mani.thyagarajan@nokia.com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CC7D84">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527D8E" w:rsidRPr="00527D8E" w:rsidRDefault="00527D8E" w:rsidP="00DE1D4A">
      <w:pPr>
        <w:pStyle w:val="ListParagraph"/>
        <w:numPr>
          <w:ilvl w:val="0"/>
          <w:numId w:val="20"/>
        </w:numPr>
        <w:ind w:leftChars="0"/>
      </w:pPr>
      <w:r w:rsidRPr="00527D8E">
        <w:t>RAN1 part of the work item is complete</w:t>
      </w:r>
      <w:r>
        <w:t>.</w:t>
      </w:r>
    </w:p>
    <w:p w:rsidR="003A4B47" w:rsidRDefault="00701410" w:rsidP="00701410">
      <w:pPr>
        <w:pStyle w:val="Heading4"/>
        <w:rPr>
          <w:lang w:eastAsia="ja-JP"/>
        </w:rPr>
      </w:pPr>
      <w:r>
        <w:rPr>
          <w:lang w:eastAsia="ja-JP"/>
        </w:rPr>
        <w:lastRenderedPageBreak/>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49216A" w:rsidRDefault="00886CDB" w:rsidP="00DE1D4A">
      <w:pPr>
        <w:pStyle w:val="ListParagraph"/>
        <w:numPr>
          <w:ilvl w:val="0"/>
          <w:numId w:val="19"/>
        </w:numPr>
        <w:ind w:leftChars="0"/>
      </w:pPr>
      <w:r>
        <w:t>R2-1812351</w:t>
      </w:r>
      <w:r w:rsidR="00AC1F01">
        <w:t>,</w:t>
      </w:r>
      <w:r>
        <w:t xml:space="preserve"> </w:t>
      </w:r>
      <w:r w:rsidR="00AC1F01">
        <w:t xml:space="preserve">the </w:t>
      </w:r>
      <w:r>
        <w:t>i</w:t>
      </w:r>
      <w:r w:rsidR="0049216A">
        <w:t xml:space="preserve">n-principle agreed CR to 36.331 </w:t>
      </w:r>
      <w:r>
        <w:t xml:space="preserve">from RAN2#102 on </w:t>
      </w:r>
      <w:r w:rsidRPr="0049216A">
        <w:t>Addition of broadcast of positioning assistance data</w:t>
      </w:r>
      <w:r w:rsidR="0049216A">
        <w:t xml:space="preserve"> was agreed</w:t>
      </w:r>
    </w:p>
    <w:p w:rsidR="0049216A" w:rsidRDefault="0049216A" w:rsidP="00DE1D4A">
      <w:pPr>
        <w:pStyle w:val="ListParagraph"/>
        <w:numPr>
          <w:ilvl w:val="0"/>
          <w:numId w:val="19"/>
        </w:numPr>
        <w:ind w:leftChars="0"/>
      </w:pPr>
      <w:r>
        <w:t>R2-1813166</w:t>
      </w:r>
      <w:r w:rsidR="00AC1F01">
        <w:t>,</w:t>
      </w:r>
      <w:r>
        <w:t xml:space="preserve"> CR to 36.355 on </w:t>
      </w:r>
      <w:r w:rsidRPr="0049216A">
        <w:t>GAD shapes for high accuracy positioning</w:t>
      </w:r>
      <w:r>
        <w:t xml:space="preserve"> to align with SA2 CR to 23.032 was agreed</w:t>
      </w:r>
    </w:p>
    <w:p w:rsidR="00886CDB" w:rsidRDefault="00886CDB" w:rsidP="00DE1D4A">
      <w:pPr>
        <w:pStyle w:val="ListParagraph"/>
        <w:numPr>
          <w:ilvl w:val="0"/>
          <w:numId w:val="19"/>
        </w:numPr>
        <w:ind w:leftChars="0"/>
      </w:pPr>
      <w:r w:rsidRPr="00886CDB">
        <w:t>R2-1813167</w:t>
      </w:r>
      <w:r w:rsidR="00AC1F01">
        <w:t xml:space="preserve">, </w:t>
      </w:r>
      <w:r>
        <w:t xml:space="preserve">stage 2 CR to 36.305 for </w:t>
      </w:r>
      <w:r w:rsidRPr="00886CDB">
        <w:t>Broadcast of assistance data</w:t>
      </w:r>
      <w:r>
        <w:t xml:space="preserve"> was agreed</w:t>
      </w:r>
    </w:p>
    <w:p w:rsidR="00886CDB" w:rsidRPr="0049216A" w:rsidRDefault="00886CDB" w:rsidP="00B81CFB">
      <w:pPr>
        <w:pStyle w:val="ListParagraph"/>
        <w:numPr>
          <w:ilvl w:val="0"/>
          <w:numId w:val="19"/>
        </w:numPr>
        <w:ind w:leftChars="0"/>
      </w:pPr>
      <w:r>
        <w:t>Agreed to hav</w:t>
      </w:r>
      <w:bookmarkStart w:id="0" w:name="_GoBack"/>
      <w:bookmarkEnd w:id="0"/>
      <w:r>
        <w:t xml:space="preserve">e value tag and expiration time in LPP for </w:t>
      </w:r>
      <w:r w:rsidRPr="00886CDB">
        <w:t xml:space="preserve">notification of </w:t>
      </w:r>
      <w:r>
        <w:t xml:space="preserve">changes to </w:t>
      </w:r>
      <w:r w:rsidRPr="00886CDB">
        <w:t>positioning SIBs</w:t>
      </w:r>
      <w:r w:rsidR="00B81CFB">
        <w:t>. Agreed LPP CR in R2-</w:t>
      </w:r>
      <w:r w:rsidR="00B81CFB" w:rsidRPr="00B81CFB">
        <w:t>1813169</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363B68" w:rsidRPr="00363B68" w:rsidRDefault="00363B68" w:rsidP="00DE1D4A">
      <w:pPr>
        <w:pStyle w:val="ListParagraph"/>
        <w:numPr>
          <w:ilvl w:val="0"/>
          <w:numId w:val="21"/>
        </w:numPr>
        <w:ind w:leftChars="0"/>
      </w:pPr>
      <w:r w:rsidRPr="00527D8E">
        <w:t>RAN</w:t>
      </w:r>
      <w:r>
        <w:t>3</w:t>
      </w:r>
      <w:r w:rsidRPr="00527D8E">
        <w:t xml:space="preserve"> part of the work item is complete.</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527D8E" w:rsidRPr="00527D8E" w:rsidRDefault="00527D8E" w:rsidP="00DE1D4A">
      <w:pPr>
        <w:pStyle w:val="ListParagraph"/>
        <w:numPr>
          <w:ilvl w:val="0"/>
          <w:numId w:val="21"/>
        </w:numPr>
        <w:ind w:leftChars="0"/>
      </w:pPr>
      <w:r w:rsidRPr="00527D8E">
        <w:t>RAN</w:t>
      </w:r>
      <w:r>
        <w:t>4</w:t>
      </w:r>
      <w:r w:rsidRPr="00527D8E">
        <w:t xml:space="preserve"> part of the work item is complete.</w:t>
      </w:r>
    </w:p>
    <w:p w:rsidR="00701410" w:rsidRDefault="00701410" w:rsidP="00701410">
      <w:pPr>
        <w:pStyle w:val="Heading4"/>
        <w:rPr>
          <w:lang w:eastAsia="ja-JP"/>
        </w:rPr>
      </w:pPr>
      <w:r>
        <w:rPr>
          <w:lang w:eastAsia="ja-JP"/>
        </w:rPr>
        <w:lastRenderedPageBreak/>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3"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6" w:history="1">
              <w:r w:rsidRPr="00E00E44">
                <w:rPr>
                  <w:rFonts w:ascii="Calibri" w:hAnsi="Calibri"/>
                  <w:color w:val="0563C1"/>
                  <w:sz w:val="16"/>
                  <w:szCs w:val="16"/>
                  <w:u w:val="single"/>
                  <w:lang w:val="en-US"/>
                </w:rPr>
                <w:t>Hanbyul.seo@lge.com</w:t>
              </w:r>
            </w:hyperlink>
          </w:p>
          <w:p w:rsidR="00E00E44" w:rsidRPr="00E00E44" w:rsidRDefault="00B707DE" w:rsidP="00E00E44">
            <w:pPr>
              <w:overflowPunct/>
              <w:autoSpaceDE/>
              <w:autoSpaceDN/>
              <w:adjustRightInd/>
              <w:spacing w:after="0"/>
              <w:textAlignment w:val="auto"/>
              <w:rPr>
                <w:rFonts w:ascii="Verdana" w:eastAsia="Verdana" w:hAnsi="Verdana"/>
                <w:color w:val="120100"/>
                <w:sz w:val="16"/>
                <w:szCs w:val="16"/>
                <w:lang w:val="en-US"/>
              </w:rPr>
            </w:pPr>
            <w:hyperlink r:id="rId17" w:history="1">
              <w:r w:rsidR="00E00E44" w:rsidRPr="00E00E44">
                <w:rPr>
                  <w:rFonts w:ascii="Calibri" w:hAnsi="Calibri"/>
                  <w:color w:val="0563C1"/>
                  <w:sz w:val="16"/>
                  <w:szCs w:val="16"/>
                  <w:u w:val="single"/>
                  <w:lang w:val="en-US"/>
                </w:rPr>
                <w:t>Matthew.webb@huawei.com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rsidR="00E00E44" w:rsidRPr="00E00E44" w:rsidRDefault="00B707DE" w:rsidP="00E00E44">
            <w:pPr>
              <w:overflowPunct/>
              <w:autoSpaceDE/>
              <w:autoSpaceDN/>
              <w:adjustRightInd/>
              <w:spacing w:after="0"/>
              <w:textAlignment w:val="auto"/>
              <w:rPr>
                <w:rFonts w:ascii="Verdana" w:eastAsia="Verdana" w:hAnsi="Verdana"/>
                <w:color w:val="120100"/>
                <w:sz w:val="16"/>
                <w:szCs w:val="16"/>
                <w:lang w:val="de-DE"/>
              </w:rPr>
            </w:pPr>
            <w:hyperlink r:id="rId21"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3"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6"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R2-1811520</w:t>
      </w:r>
      <w:r w:rsidRPr="00B611B2">
        <w:rPr>
          <w:rFonts w:ascii="Arial" w:hAnsi="Arial" w:cs="Arial"/>
        </w:rPr>
        <w:tab/>
        <w:t>Discussion on the change notification of the positioning SIBs</w:t>
      </w:r>
      <w:r w:rsidRPr="00B611B2">
        <w:rPr>
          <w:rFonts w:ascii="Arial" w:hAnsi="Arial" w:cs="Arial"/>
        </w:rPr>
        <w:tab/>
        <w:t>CMCC</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R2-1811521</w:t>
      </w:r>
      <w:r w:rsidRPr="00B611B2">
        <w:rPr>
          <w:rFonts w:ascii="Arial" w:hAnsi="Arial" w:cs="Arial"/>
        </w:rPr>
        <w:tab/>
        <w:t>Draft CR to 36.331 on the change notif</w:t>
      </w:r>
      <w:r>
        <w:rPr>
          <w:rFonts w:ascii="Arial" w:hAnsi="Arial" w:cs="Arial"/>
        </w:rPr>
        <w:t>ication of the positioning SIBs</w:t>
      </w:r>
      <w:r>
        <w:rPr>
          <w:rFonts w:ascii="Arial" w:hAnsi="Arial" w:cs="Arial"/>
        </w:rPr>
        <w:tab/>
      </w:r>
      <w:r w:rsidRPr="00B611B2">
        <w:rPr>
          <w:rFonts w:ascii="Arial" w:hAnsi="Arial" w:cs="Arial"/>
        </w:rPr>
        <w:t>CMCC</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R2-1811859</w:t>
      </w:r>
      <w:r w:rsidRPr="00B611B2">
        <w:rPr>
          <w:rFonts w:ascii="Arial" w:hAnsi="Arial" w:cs="Arial"/>
        </w:rPr>
        <w:tab/>
        <w:t xml:space="preserve">Additional UE-based information for OTDOA positioning </w:t>
      </w:r>
      <w:r w:rsidRPr="00B611B2">
        <w:rPr>
          <w:rFonts w:ascii="Arial" w:hAnsi="Arial" w:cs="Arial"/>
        </w:rPr>
        <w:tab/>
        <w:t>ITRI</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R2-1812351</w:t>
      </w:r>
      <w:r w:rsidRPr="00B611B2">
        <w:rPr>
          <w:rFonts w:ascii="Arial" w:hAnsi="Arial" w:cs="Arial"/>
        </w:rPr>
        <w:tab/>
        <w:t>Addition of broadcast of posit</w:t>
      </w:r>
      <w:r>
        <w:rPr>
          <w:rFonts w:ascii="Arial" w:hAnsi="Arial" w:cs="Arial"/>
        </w:rPr>
        <w:t>ioning assistance data</w:t>
      </w:r>
      <w:r>
        <w:rPr>
          <w:rFonts w:ascii="Arial" w:hAnsi="Arial" w:cs="Arial"/>
        </w:rPr>
        <w:tab/>
        <w:t xml:space="preserve">Qualcomm </w:t>
      </w:r>
      <w:r w:rsidRPr="00B611B2">
        <w:rPr>
          <w:rFonts w:ascii="Arial" w:hAnsi="Arial" w:cs="Arial"/>
        </w:rPr>
        <w:t>Incorporated, Nokia, LG</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R2-1812352</w:t>
      </w:r>
      <w:r w:rsidRPr="00B611B2">
        <w:rPr>
          <w:rFonts w:ascii="Arial" w:hAnsi="Arial" w:cs="Arial"/>
        </w:rPr>
        <w:tab/>
        <w:t>GAD shapes for high accuracy positioning</w:t>
      </w:r>
      <w:r w:rsidRPr="00B611B2">
        <w:rPr>
          <w:rFonts w:ascii="Arial" w:hAnsi="Arial" w:cs="Arial"/>
        </w:rPr>
        <w:tab/>
        <w:t>Qualcomm Incorporated</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R2-1812354</w:t>
      </w:r>
      <w:r w:rsidRPr="00B611B2">
        <w:rPr>
          <w:rFonts w:ascii="Arial" w:hAnsi="Arial" w:cs="Arial"/>
        </w:rPr>
        <w:tab/>
        <w:t>Broadcast of assistance data</w:t>
      </w:r>
      <w:r w:rsidRPr="00B611B2">
        <w:rPr>
          <w:rFonts w:ascii="Arial" w:hAnsi="Arial" w:cs="Arial"/>
        </w:rPr>
        <w:tab/>
        <w:t>Qualcomm Incorporated</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R2-1812356</w:t>
      </w:r>
      <w:r w:rsidRPr="00B611B2">
        <w:rPr>
          <w:rFonts w:ascii="Arial" w:hAnsi="Arial" w:cs="Arial"/>
        </w:rPr>
        <w:tab/>
        <w:t>Modification of Positioning SIBs</w:t>
      </w:r>
      <w:r w:rsidRPr="00B611B2">
        <w:rPr>
          <w:rFonts w:ascii="Arial" w:hAnsi="Arial" w:cs="Arial"/>
        </w:rPr>
        <w:tab/>
        <w:t>Qualcomm Incorporated</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R2-1812378</w:t>
      </w:r>
      <w:r w:rsidRPr="00B611B2">
        <w:rPr>
          <w:rFonts w:ascii="Arial" w:hAnsi="Arial" w:cs="Arial"/>
        </w:rPr>
        <w:tab/>
        <w:t>Modification of Positioning SIBs</w:t>
      </w:r>
      <w:r w:rsidRPr="00B611B2">
        <w:rPr>
          <w:rFonts w:ascii="Arial" w:hAnsi="Arial" w:cs="Arial"/>
        </w:rPr>
        <w:tab/>
        <w:t>Qualcomm Incorporated</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R2-1812416</w:t>
      </w:r>
      <w:r w:rsidRPr="00B611B2">
        <w:rPr>
          <w:rFonts w:ascii="Arial" w:hAnsi="Arial" w:cs="Arial"/>
        </w:rPr>
        <w:tab/>
        <w:t>Positioning Assistance Data Broadcast Validity and Updates Support</w:t>
      </w:r>
      <w:r w:rsidRPr="00B611B2">
        <w:rPr>
          <w:rFonts w:ascii="Arial" w:hAnsi="Arial" w:cs="Arial"/>
        </w:rPr>
        <w:tab/>
        <w:t>Ericsson</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R2-1812417</w:t>
      </w:r>
      <w:r w:rsidRPr="00B611B2">
        <w:rPr>
          <w:rFonts w:ascii="Arial" w:hAnsi="Arial" w:cs="Arial"/>
        </w:rPr>
        <w:tab/>
        <w:t>SIB1 Size and Need for New SIB for hosting Positioning SIB Information</w:t>
      </w:r>
      <w:r w:rsidRPr="00B611B2">
        <w:rPr>
          <w:rFonts w:ascii="Arial" w:hAnsi="Arial" w:cs="Arial"/>
        </w:rPr>
        <w:tab/>
        <w:t>Ericsson</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R2-1812419</w:t>
      </w:r>
      <w:r w:rsidRPr="00B611B2">
        <w:rPr>
          <w:rFonts w:ascii="Arial" w:hAnsi="Arial" w:cs="Arial"/>
        </w:rPr>
        <w:tab/>
        <w:t xml:space="preserve">Scheduling and acquisition of SI messages containing positioning SIBs </w:t>
      </w:r>
      <w:r w:rsidRPr="00B611B2">
        <w:rPr>
          <w:rFonts w:ascii="Arial" w:hAnsi="Arial" w:cs="Arial"/>
        </w:rPr>
        <w:tab/>
        <w:t>Ericsson</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R2-1812420</w:t>
      </w:r>
      <w:r w:rsidRPr="00B611B2">
        <w:rPr>
          <w:rFonts w:ascii="Arial" w:hAnsi="Arial" w:cs="Arial"/>
        </w:rPr>
        <w:tab/>
      </w:r>
      <w:proofErr w:type="spellStart"/>
      <w:r w:rsidRPr="00B611B2">
        <w:rPr>
          <w:rFonts w:ascii="Arial" w:hAnsi="Arial" w:cs="Arial"/>
        </w:rPr>
        <w:t>draftCR</w:t>
      </w:r>
      <w:proofErr w:type="spellEnd"/>
      <w:r w:rsidRPr="00B611B2">
        <w:rPr>
          <w:rFonts w:ascii="Arial" w:hAnsi="Arial" w:cs="Arial"/>
        </w:rPr>
        <w:t xml:space="preserve"> Introduce a new SIB for hosting Positioning SIB scheduling</w:t>
      </w:r>
      <w:r w:rsidRPr="00B611B2">
        <w:rPr>
          <w:rFonts w:ascii="Arial" w:hAnsi="Arial" w:cs="Arial"/>
        </w:rPr>
        <w:tab/>
        <w:t>Ericsson</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R2-1812434</w:t>
      </w:r>
      <w:r w:rsidRPr="00B611B2">
        <w:rPr>
          <w:rFonts w:ascii="Arial" w:hAnsi="Arial" w:cs="Arial"/>
        </w:rPr>
        <w:tab/>
      </w:r>
      <w:proofErr w:type="spellStart"/>
      <w:r w:rsidRPr="00B611B2">
        <w:rPr>
          <w:rFonts w:ascii="Arial" w:hAnsi="Arial" w:cs="Arial"/>
        </w:rPr>
        <w:t>draftCR</w:t>
      </w:r>
      <w:proofErr w:type="spellEnd"/>
      <w:r w:rsidRPr="00B611B2">
        <w:rPr>
          <w:rFonts w:ascii="Arial" w:hAnsi="Arial" w:cs="Arial"/>
        </w:rPr>
        <w:t xml:space="preserve"> Support functions for Positioning SIB scheduling </w:t>
      </w:r>
      <w:r w:rsidRPr="00B611B2">
        <w:rPr>
          <w:rFonts w:ascii="Arial" w:hAnsi="Arial" w:cs="Arial"/>
        </w:rPr>
        <w:tab/>
        <w:t>Ericsson</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R2-1812896</w:t>
      </w:r>
      <w:r w:rsidRPr="00B611B2">
        <w:rPr>
          <w:rFonts w:ascii="Arial" w:hAnsi="Arial" w:cs="Arial"/>
        </w:rPr>
        <w:tab/>
        <w:t>Discussion on the change notification of the positioning SIBs</w:t>
      </w:r>
      <w:r w:rsidRPr="00B611B2">
        <w:rPr>
          <w:rFonts w:ascii="Arial" w:hAnsi="Arial" w:cs="Arial"/>
        </w:rPr>
        <w:tab/>
        <w:t xml:space="preserve">CMCC, Huawei, </w:t>
      </w:r>
      <w:proofErr w:type="spellStart"/>
      <w:r w:rsidRPr="00B611B2">
        <w:rPr>
          <w:rFonts w:ascii="Arial" w:hAnsi="Arial" w:cs="Arial"/>
        </w:rPr>
        <w:t>HiSilicon</w:t>
      </w:r>
      <w:proofErr w:type="spellEnd"/>
      <w:r w:rsidRPr="00B611B2">
        <w:rPr>
          <w:rFonts w:ascii="Arial" w:hAnsi="Arial" w:cs="Arial"/>
        </w:rPr>
        <w:t>, ZTE, CAICT, U-</w:t>
      </w:r>
      <w:proofErr w:type="spellStart"/>
      <w:r w:rsidRPr="00B611B2">
        <w:rPr>
          <w:rFonts w:ascii="Arial" w:hAnsi="Arial" w:cs="Arial"/>
        </w:rPr>
        <w:t>blox</w:t>
      </w:r>
      <w:proofErr w:type="spellEnd"/>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R2-1812897</w:t>
      </w:r>
      <w:r w:rsidRPr="00B611B2">
        <w:rPr>
          <w:rFonts w:ascii="Arial" w:hAnsi="Arial" w:cs="Arial"/>
        </w:rPr>
        <w:tab/>
        <w:t>Draft CR to 36.331 on the change notification of the positioning SIBs</w:t>
      </w:r>
      <w:r w:rsidRPr="00B611B2">
        <w:rPr>
          <w:rFonts w:ascii="Arial" w:hAnsi="Arial" w:cs="Arial"/>
        </w:rPr>
        <w:tab/>
        <w:t xml:space="preserve">CMCC, Huawei, </w:t>
      </w:r>
      <w:proofErr w:type="spellStart"/>
      <w:r w:rsidRPr="00B611B2">
        <w:rPr>
          <w:rFonts w:ascii="Arial" w:hAnsi="Arial" w:cs="Arial"/>
        </w:rPr>
        <w:t>HiSilicon</w:t>
      </w:r>
      <w:proofErr w:type="spellEnd"/>
      <w:r w:rsidRPr="00B611B2">
        <w:rPr>
          <w:rFonts w:ascii="Arial" w:hAnsi="Arial" w:cs="Arial"/>
        </w:rPr>
        <w:t>, ZTE, CAICT, U-</w:t>
      </w:r>
      <w:proofErr w:type="spellStart"/>
      <w:r w:rsidRPr="00B611B2">
        <w:rPr>
          <w:rFonts w:ascii="Arial" w:hAnsi="Arial" w:cs="Arial"/>
        </w:rPr>
        <w:t>blox</w:t>
      </w:r>
      <w:proofErr w:type="spellEnd"/>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R2-1812899</w:t>
      </w:r>
      <w:r w:rsidRPr="00B611B2">
        <w:rPr>
          <w:rFonts w:ascii="Arial" w:hAnsi="Arial" w:cs="Arial"/>
        </w:rPr>
        <w:tab/>
        <w:t xml:space="preserve">Modification of </w:t>
      </w:r>
      <w:proofErr w:type="spellStart"/>
      <w:r w:rsidRPr="00B611B2">
        <w:rPr>
          <w:rFonts w:ascii="Arial" w:hAnsi="Arial" w:cs="Arial"/>
        </w:rPr>
        <w:t>positioniong</w:t>
      </w:r>
      <w:proofErr w:type="spellEnd"/>
      <w:r w:rsidRPr="00B611B2">
        <w:rPr>
          <w:rFonts w:ascii="Arial" w:hAnsi="Arial" w:cs="Arial"/>
        </w:rPr>
        <w:t xml:space="preserve"> SIBs</w:t>
      </w:r>
      <w:r w:rsidRPr="00B611B2">
        <w:rPr>
          <w:rFonts w:ascii="Arial" w:hAnsi="Arial" w:cs="Arial"/>
        </w:rPr>
        <w:tab/>
        <w:t xml:space="preserve">Huawei, </w:t>
      </w:r>
      <w:proofErr w:type="spellStart"/>
      <w:r w:rsidRPr="00B611B2">
        <w:rPr>
          <w:rFonts w:ascii="Arial" w:hAnsi="Arial" w:cs="Arial"/>
        </w:rPr>
        <w:t>HiSilicon</w:t>
      </w:r>
      <w:proofErr w:type="spellEnd"/>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R2-1813161</w:t>
      </w:r>
      <w:r w:rsidRPr="00B611B2">
        <w:rPr>
          <w:rFonts w:ascii="Arial" w:hAnsi="Arial" w:cs="Arial"/>
        </w:rPr>
        <w:tab/>
        <w:t>Positioning AD Broadcast Value Tag and Expiration Time [103 Offline 601]</w:t>
      </w:r>
      <w:r w:rsidRPr="00B611B2">
        <w:rPr>
          <w:rFonts w:ascii="Arial" w:hAnsi="Arial" w:cs="Arial"/>
        </w:rPr>
        <w:tab/>
        <w:t>Ericsson</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R2-1813162</w:t>
      </w:r>
      <w:r w:rsidRPr="00B611B2">
        <w:rPr>
          <w:rFonts w:ascii="Arial" w:hAnsi="Arial" w:cs="Arial"/>
        </w:rPr>
        <w:tab/>
        <w:t>Positioning AD Broadcast SIB Scheduling [103 Offline 602]</w:t>
      </w:r>
      <w:r w:rsidRPr="00B611B2">
        <w:rPr>
          <w:rFonts w:ascii="Arial" w:hAnsi="Arial" w:cs="Arial"/>
        </w:rPr>
        <w:tab/>
        <w:t>Ericsson</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R2-1813164</w:t>
      </w:r>
      <w:r w:rsidRPr="00B611B2">
        <w:rPr>
          <w:rFonts w:ascii="Arial" w:hAnsi="Arial" w:cs="Arial"/>
        </w:rPr>
        <w:tab/>
        <w:t>Draft CR to 36.331 on the change notification of the positioning SIBs</w:t>
      </w:r>
      <w:r w:rsidRPr="00B611B2">
        <w:rPr>
          <w:rFonts w:ascii="Arial" w:hAnsi="Arial" w:cs="Arial"/>
        </w:rPr>
        <w:tab/>
        <w:t>Ericsson, Huawei, ZTE</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R2-1813165</w:t>
      </w:r>
      <w:r w:rsidRPr="00B611B2">
        <w:rPr>
          <w:rFonts w:ascii="Arial" w:hAnsi="Arial" w:cs="Arial"/>
        </w:rPr>
        <w:tab/>
        <w:t>Positioning SIB value tag and expiration time</w:t>
      </w:r>
      <w:r w:rsidRPr="00B611B2">
        <w:rPr>
          <w:rFonts w:ascii="Arial" w:hAnsi="Arial" w:cs="Arial"/>
        </w:rPr>
        <w:tab/>
        <w:t>Ericsson, Huawei, ZTE</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R2-1813166</w:t>
      </w:r>
      <w:r w:rsidRPr="00B611B2">
        <w:rPr>
          <w:rFonts w:ascii="Arial" w:hAnsi="Arial" w:cs="Arial"/>
        </w:rPr>
        <w:tab/>
        <w:t>GAD shapes for high accuracy positioning</w:t>
      </w:r>
      <w:r w:rsidRPr="00B611B2">
        <w:rPr>
          <w:rFonts w:ascii="Arial" w:hAnsi="Arial" w:cs="Arial"/>
        </w:rPr>
        <w:tab/>
        <w:t>Qualcomm Incorporated</w:t>
      </w:r>
    </w:p>
    <w:p w:rsidR="00B611B2" w:rsidRPr="00B611B2"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R2-1813167</w:t>
      </w:r>
      <w:r w:rsidRPr="00B611B2">
        <w:rPr>
          <w:rFonts w:ascii="Arial" w:hAnsi="Arial" w:cs="Arial"/>
        </w:rPr>
        <w:tab/>
        <w:t>Broadcast of assistance data</w:t>
      </w:r>
      <w:r w:rsidRPr="00B611B2">
        <w:rPr>
          <w:rFonts w:ascii="Arial" w:hAnsi="Arial" w:cs="Arial"/>
        </w:rPr>
        <w:tab/>
        <w:t>Qualcomm Incorporated</w:t>
      </w:r>
    </w:p>
    <w:p w:rsidR="00701410" w:rsidRDefault="00B611B2" w:rsidP="00B611B2">
      <w:pPr>
        <w:pStyle w:val="ListParagraph"/>
        <w:numPr>
          <w:ilvl w:val="0"/>
          <w:numId w:val="18"/>
        </w:numPr>
        <w:snapToGrid w:val="0"/>
        <w:ind w:leftChars="0"/>
        <w:jc w:val="left"/>
        <w:rPr>
          <w:rFonts w:ascii="Arial" w:hAnsi="Arial" w:cs="Arial"/>
        </w:rPr>
      </w:pPr>
      <w:r w:rsidRPr="00B611B2">
        <w:rPr>
          <w:rFonts w:ascii="Arial" w:hAnsi="Arial" w:cs="Arial"/>
        </w:rPr>
        <w:t>R2-1813168</w:t>
      </w:r>
      <w:r w:rsidRPr="00B611B2">
        <w:rPr>
          <w:rFonts w:ascii="Arial" w:hAnsi="Arial" w:cs="Arial"/>
        </w:rPr>
        <w:tab/>
        <w:t>Positioning SIB value tag and expiration time</w:t>
      </w:r>
      <w:r w:rsidRPr="00B611B2">
        <w:rPr>
          <w:rFonts w:ascii="Arial" w:hAnsi="Arial" w:cs="Arial"/>
        </w:rPr>
        <w:tab/>
        <w:t>Ericsson, Huawei, ZTE</w:t>
      </w:r>
    </w:p>
    <w:p w:rsidR="00C4789D" w:rsidRPr="00B611B2" w:rsidRDefault="00C4789D" w:rsidP="00C4789D">
      <w:pPr>
        <w:pStyle w:val="ListParagraph"/>
        <w:numPr>
          <w:ilvl w:val="0"/>
          <w:numId w:val="18"/>
        </w:numPr>
        <w:snapToGrid w:val="0"/>
        <w:ind w:leftChars="0"/>
        <w:jc w:val="left"/>
        <w:rPr>
          <w:rFonts w:ascii="Arial" w:hAnsi="Arial" w:cs="Arial"/>
        </w:rPr>
      </w:pPr>
      <w:r>
        <w:rPr>
          <w:rFonts w:ascii="Arial" w:hAnsi="Arial" w:cs="Arial"/>
        </w:rPr>
        <w:t>R2-1813169</w:t>
      </w:r>
      <w:r>
        <w:rPr>
          <w:rFonts w:ascii="Arial" w:hAnsi="Arial" w:cs="Arial"/>
        </w:rPr>
        <w:tab/>
      </w:r>
      <w:r w:rsidRPr="00C4789D">
        <w:rPr>
          <w:rFonts w:ascii="Arial" w:hAnsi="Arial" w:cs="Arial"/>
        </w:rPr>
        <w:t>Positioning SIB value tag and expiration time</w:t>
      </w:r>
      <w:r>
        <w:rPr>
          <w:rFonts w:ascii="Arial" w:hAnsi="Arial" w:cs="Arial"/>
        </w:rPr>
        <w:tab/>
      </w:r>
      <w:r w:rsidRPr="00C4789D">
        <w:rPr>
          <w:rFonts w:ascii="Arial" w:hAnsi="Arial" w:cs="Arial"/>
        </w:rPr>
        <w:t>Ericsson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7DE" w:rsidRDefault="00B707DE">
      <w:r>
        <w:separator/>
      </w:r>
    </w:p>
  </w:endnote>
  <w:endnote w:type="continuationSeparator" w:id="0">
    <w:p w:rsidR="00B707DE" w:rsidRDefault="00B7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7DE" w:rsidRDefault="00B707DE">
      <w:r>
        <w:separator/>
      </w:r>
    </w:p>
  </w:footnote>
  <w:footnote w:type="continuationSeparator" w:id="0">
    <w:p w:rsidR="00B707DE" w:rsidRDefault="00B70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13264"/>
    <w:multiLevelType w:val="hybridMultilevel"/>
    <w:tmpl w:val="A3989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74308C"/>
    <w:multiLevelType w:val="hybridMultilevel"/>
    <w:tmpl w:val="F2A08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D26462E"/>
    <w:multiLevelType w:val="hybridMultilevel"/>
    <w:tmpl w:val="4A6EB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201509"/>
    <w:multiLevelType w:val="hybridMultilevel"/>
    <w:tmpl w:val="6D7EE70A"/>
    <w:lvl w:ilvl="0" w:tplc="AEB01AC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8"/>
  </w:num>
  <w:num w:numId="4">
    <w:abstractNumId w:val="15"/>
  </w:num>
  <w:num w:numId="5">
    <w:abstractNumId w:val="5"/>
  </w:num>
  <w:num w:numId="6">
    <w:abstractNumId w:val="19"/>
  </w:num>
  <w:num w:numId="7">
    <w:abstractNumId w:val="1"/>
  </w:num>
  <w:num w:numId="8">
    <w:abstractNumId w:val="4"/>
  </w:num>
  <w:num w:numId="9">
    <w:abstractNumId w:val="12"/>
  </w:num>
  <w:num w:numId="10">
    <w:abstractNumId w:val="20"/>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16"/>
  </w:num>
  <w:num w:numId="19">
    <w:abstractNumId w:val="14"/>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3EEE"/>
    <w:rsid w:val="001C4490"/>
    <w:rsid w:val="001D2C1A"/>
    <w:rsid w:val="001D3BA2"/>
    <w:rsid w:val="001D44B7"/>
    <w:rsid w:val="001E0075"/>
    <w:rsid w:val="001F1B1F"/>
    <w:rsid w:val="001F2A20"/>
    <w:rsid w:val="0022485E"/>
    <w:rsid w:val="00243A99"/>
    <w:rsid w:val="0029567C"/>
    <w:rsid w:val="002D62D5"/>
    <w:rsid w:val="002F63AB"/>
    <w:rsid w:val="00301B7A"/>
    <w:rsid w:val="00306D59"/>
    <w:rsid w:val="0032503A"/>
    <w:rsid w:val="00325EE1"/>
    <w:rsid w:val="003357C0"/>
    <w:rsid w:val="00344D60"/>
    <w:rsid w:val="00346477"/>
    <w:rsid w:val="00347CB0"/>
    <w:rsid w:val="0036248C"/>
    <w:rsid w:val="00363B68"/>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9216A"/>
    <w:rsid w:val="004B15B8"/>
    <w:rsid w:val="004B566C"/>
    <w:rsid w:val="004B7B48"/>
    <w:rsid w:val="004D4AB1"/>
    <w:rsid w:val="004F218A"/>
    <w:rsid w:val="0050334E"/>
    <w:rsid w:val="00505387"/>
    <w:rsid w:val="00512DF7"/>
    <w:rsid w:val="005141E7"/>
    <w:rsid w:val="00517E63"/>
    <w:rsid w:val="00526B0D"/>
    <w:rsid w:val="00527D8E"/>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4D40"/>
    <w:rsid w:val="006B4C1E"/>
    <w:rsid w:val="006C090F"/>
    <w:rsid w:val="006C4E32"/>
    <w:rsid w:val="006C56D8"/>
    <w:rsid w:val="006D07AE"/>
    <w:rsid w:val="006D1C93"/>
    <w:rsid w:val="006E3F11"/>
    <w:rsid w:val="00701410"/>
    <w:rsid w:val="007113A1"/>
    <w:rsid w:val="00721CF6"/>
    <w:rsid w:val="00723E46"/>
    <w:rsid w:val="00733826"/>
    <w:rsid w:val="00737F1D"/>
    <w:rsid w:val="00766CFB"/>
    <w:rsid w:val="007816FF"/>
    <w:rsid w:val="00783B44"/>
    <w:rsid w:val="00785028"/>
    <w:rsid w:val="007A3A5A"/>
    <w:rsid w:val="007A4370"/>
    <w:rsid w:val="007E1D15"/>
    <w:rsid w:val="007E1DEA"/>
    <w:rsid w:val="007E2202"/>
    <w:rsid w:val="00812BAB"/>
    <w:rsid w:val="008145EA"/>
    <w:rsid w:val="00815869"/>
    <w:rsid w:val="00816B81"/>
    <w:rsid w:val="00823B90"/>
    <w:rsid w:val="0083266E"/>
    <w:rsid w:val="008546E5"/>
    <w:rsid w:val="00881D74"/>
    <w:rsid w:val="00881E7B"/>
    <w:rsid w:val="008836AC"/>
    <w:rsid w:val="00886CDB"/>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9F48B1"/>
    <w:rsid w:val="00A03514"/>
    <w:rsid w:val="00A17079"/>
    <w:rsid w:val="00A448C3"/>
    <w:rsid w:val="00A458D4"/>
    <w:rsid w:val="00A46FB7"/>
    <w:rsid w:val="00A53118"/>
    <w:rsid w:val="00A86AB5"/>
    <w:rsid w:val="00A97226"/>
    <w:rsid w:val="00AA0E64"/>
    <w:rsid w:val="00AA142F"/>
    <w:rsid w:val="00AA53DB"/>
    <w:rsid w:val="00AB239A"/>
    <w:rsid w:val="00AC1F01"/>
    <w:rsid w:val="00AC39FB"/>
    <w:rsid w:val="00AD53C7"/>
    <w:rsid w:val="00AD7ADC"/>
    <w:rsid w:val="00AE08EB"/>
    <w:rsid w:val="00B00BBE"/>
    <w:rsid w:val="00B10710"/>
    <w:rsid w:val="00B208FA"/>
    <w:rsid w:val="00B2766F"/>
    <w:rsid w:val="00B31ABC"/>
    <w:rsid w:val="00B445ED"/>
    <w:rsid w:val="00B611B2"/>
    <w:rsid w:val="00B6300F"/>
    <w:rsid w:val="00B707DE"/>
    <w:rsid w:val="00B81CFB"/>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89D"/>
    <w:rsid w:val="00C479A3"/>
    <w:rsid w:val="00C50477"/>
    <w:rsid w:val="00C74DAF"/>
    <w:rsid w:val="00C80116"/>
    <w:rsid w:val="00C87BFC"/>
    <w:rsid w:val="00CC7D84"/>
    <w:rsid w:val="00CE59C8"/>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6FDE"/>
    <w:rsid w:val="00D93834"/>
    <w:rsid w:val="00DE1D4A"/>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D2B42"/>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D9986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i.ni@huawei.com" TargetMode="External"/><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hyperlink" Target="mailto:asbjorn.grovlen@ERICSSON.COM"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fontTable" Target="fontTable.xm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4</Pages>
  <Words>1303</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8717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22</cp:revision>
  <dcterms:created xsi:type="dcterms:W3CDTF">2018-08-14T13:25:00Z</dcterms:created>
  <dcterms:modified xsi:type="dcterms:W3CDTF">2018-09-03T20:00:00Z</dcterms:modified>
</cp:coreProperties>
</file>